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574" w:rsidRPr="00066028" w:rsidRDefault="003C792C" w:rsidP="004F2E35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8C2304">
        <w:rPr>
          <w:rFonts w:ascii="Times New Roman" w:hAnsi="Times New Roman" w:cs="Times New Roman"/>
          <w:b/>
          <w:sz w:val="28"/>
        </w:rPr>
        <w:t>Обґрунтування технічних та якісних характеристик, очікуваної вартості предмета закупівлі</w:t>
      </w:r>
      <w:r w:rsidR="00D12EFD">
        <w:rPr>
          <w:rFonts w:ascii="Times New Roman" w:hAnsi="Times New Roman" w:cs="Times New Roman"/>
          <w:b/>
          <w:sz w:val="28"/>
        </w:rPr>
        <w:t>:</w:t>
      </w:r>
      <w:r w:rsidR="00565177">
        <w:rPr>
          <w:rFonts w:ascii="Times New Roman" w:hAnsi="Times New Roman" w:cs="Times New Roman"/>
          <w:b/>
          <w:sz w:val="28"/>
        </w:rPr>
        <w:t xml:space="preserve"> код</w:t>
      </w:r>
      <w:r w:rsidR="00066028" w:rsidRPr="00066028">
        <w:rPr>
          <w:rFonts w:ascii="Times New Roman" w:hAnsi="Times New Roman" w:cs="Times New Roman"/>
          <w:b/>
          <w:sz w:val="28"/>
          <w:szCs w:val="28"/>
        </w:rPr>
        <w:t xml:space="preserve"> за ДК 021:2015 - </w:t>
      </w:r>
      <w:r w:rsidR="0003635E">
        <w:rPr>
          <w:rFonts w:ascii="Times New Roman" w:hAnsi="Times New Roman" w:cs="Times New Roman"/>
          <w:b/>
          <w:sz w:val="28"/>
          <w:szCs w:val="28"/>
        </w:rPr>
        <w:t>3242</w:t>
      </w:r>
      <w:r w:rsidR="00066028" w:rsidRPr="00066028">
        <w:rPr>
          <w:rFonts w:ascii="Times New Roman" w:hAnsi="Times New Roman" w:cs="Times New Roman"/>
          <w:b/>
          <w:sz w:val="28"/>
          <w:szCs w:val="28"/>
        </w:rPr>
        <w:t>0000-</w:t>
      </w:r>
      <w:r w:rsidR="0003635E">
        <w:rPr>
          <w:rFonts w:ascii="Times New Roman" w:hAnsi="Times New Roman" w:cs="Times New Roman"/>
          <w:b/>
          <w:sz w:val="28"/>
          <w:szCs w:val="28"/>
        </w:rPr>
        <w:t>3</w:t>
      </w:r>
      <w:r w:rsidR="005651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35E">
        <w:rPr>
          <w:rFonts w:ascii="Times New Roman" w:hAnsi="Times New Roman" w:cs="Times New Roman"/>
          <w:b/>
          <w:sz w:val="28"/>
          <w:szCs w:val="28"/>
        </w:rPr>
        <w:t>Мережеве обладнання</w:t>
      </w:r>
      <w:r w:rsidR="00066028" w:rsidRPr="0006602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3635E">
        <w:rPr>
          <w:rFonts w:ascii="Times New Roman" w:hAnsi="Times New Roman" w:cs="Times New Roman"/>
          <w:b/>
          <w:sz w:val="28"/>
          <w:szCs w:val="28"/>
        </w:rPr>
        <w:t>Засоби захисту інформації, послуги з їх впровадження для оновлення комплексної системи захисту інформації</w:t>
      </w:r>
      <w:r w:rsidR="00565177">
        <w:rPr>
          <w:rFonts w:ascii="Times New Roman" w:hAnsi="Times New Roman" w:cs="Times New Roman"/>
          <w:b/>
          <w:sz w:val="28"/>
          <w:szCs w:val="28"/>
        </w:rPr>
        <w:t xml:space="preserve"> ІСФМ</w:t>
      </w:r>
      <w:r w:rsidR="00066028" w:rsidRPr="00066028">
        <w:rPr>
          <w:rFonts w:ascii="Times New Roman" w:hAnsi="Times New Roman" w:cs="Times New Roman"/>
          <w:b/>
          <w:sz w:val="28"/>
          <w:szCs w:val="28"/>
        </w:rPr>
        <w:t>).</w:t>
      </w:r>
    </w:p>
    <w:p w:rsidR="004F2E35" w:rsidRPr="008C2304" w:rsidRDefault="004F2E35" w:rsidP="004F2E35">
      <w:pPr>
        <w:jc w:val="center"/>
        <w:rPr>
          <w:rFonts w:ascii="Times New Roman" w:hAnsi="Times New Roman" w:cs="Times New Roman"/>
          <w:sz w:val="28"/>
          <w:szCs w:val="28"/>
        </w:rPr>
      </w:pPr>
      <w:r w:rsidRPr="008C2304">
        <w:rPr>
          <w:rFonts w:ascii="Times New Roman" w:hAnsi="Times New Roman" w:cs="Times New Roman"/>
          <w:sz w:val="28"/>
          <w:szCs w:val="28"/>
        </w:rPr>
        <w:t xml:space="preserve">(відповідно до пункту 4¹ постанови КМУ від 11.10.2016 №710 </w:t>
      </w:r>
      <w:r w:rsidR="008C2304" w:rsidRPr="008C2304">
        <w:rPr>
          <w:rFonts w:ascii="Times New Roman" w:hAnsi="Times New Roman" w:cs="Times New Roman"/>
          <w:sz w:val="28"/>
          <w:szCs w:val="28"/>
        </w:rPr>
        <w:t>«</w:t>
      </w:r>
      <w:r w:rsidRPr="008C2304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 (зі змінами)</w:t>
      </w:r>
      <w:r w:rsidR="008C2304" w:rsidRPr="008C2304">
        <w:rPr>
          <w:rFonts w:ascii="Times New Roman" w:hAnsi="Times New Roman" w:cs="Times New Roman"/>
          <w:sz w:val="28"/>
          <w:szCs w:val="28"/>
        </w:rPr>
        <w:t>»</w:t>
      </w:r>
      <w:r w:rsidRPr="008C2304">
        <w:rPr>
          <w:rFonts w:ascii="Times New Roman" w:hAnsi="Times New Roman" w:cs="Times New Roman"/>
          <w:sz w:val="28"/>
          <w:szCs w:val="28"/>
        </w:rPr>
        <w:t>)</w:t>
      </w:r>
    </w:p>
    <w:p w:rsidR="004F2E35" w:rsidRPr="008C2304" w:rsidRDefault="004F2E35" w:rsidP="003934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34C1" w:rsidRPr="00211121" w:rsidRDefault="003B49AC" w:rsidP="00357303">
      <w:pPr>
        <w:pStyle w:val="aa"/>
        <w:numPr>
          <w:ilvl w:val="0"/>
          <w:numId w:val="1"/>
        </w:numPr>
        <w:tabs>
          <w:tab w:val="left" w:pos="284"/>
          <w:tab w:val="left" w:pos="113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1121">
        <w:rPr>
          <w:rFonts w:ascii="Times New Roman" w:hAnsi="Times New Roman" w:cs="Times New Roman"/>
          <w:b/>
          <w:sz w:val="28"/>
          <w:szCs w:val="28"/>
        </w:rPr>
        <w:t>Предмет закупівлі:</w:t>
      </w:r>
      <w:r w:rsidRPr="00211121">
        <w:rPr>
          <w:rFonts w:ascii="Times New Roman" w:hAnsi="Times New Roman" w:cs="Times New Roman"/>
          <w:sz w:val="28"/>
          <w:szCs w:val="28"/>
        </w:rPr>
        <w:t xml:space="preserve"> </w:t>
      </w:r>
      <w:r w:rsidR="003934C1" w:rsidRPr="00211121">
        <w:rPr>
          <w:rFonts w:ascii="Times New Roman" w:hAnsi="Times New Roman" w:cs="Times New Roman"/>
          <w:sz w:val="28"/>
          <w:szCs w:val="28"/>
        </w:rPr>
        <w:t xml:space="preserve">ДК 021:2015 - </w:t>
      </w:r>
      <w:r w:rsidR="0003635E">
        <w:rPr>
          <w:rFonts w:ascii="Times New Roman" w:hAnsi="Times New Roman" w:cs="Times New Roman"/>
          <w:sz w:val="28"/>
          <w:szCs w:val="28"/>
        </w:rPr>
        <w:t>3242</w:t>
      </w:r>
      <w:r w:rsidR="003934C1" w:rsidRPr="00211121">
        <w:rPr>
          <w:rFonts w:ascii="Times New Roman" w:hAnsi="Times New Roman" w:cs="Times New Roman"/>
          <w:sz w:val="28"/>
          <w:szCs w:val="28"/>
        </w:rPr>
        <w:t>0000-</w:t>
      </w:r>
      <w:r w:rsidR="0003635E">
        <w:rPr>
          <w:rFonts w:ascii="Times New Roman" w:hAnsi="Times New Roman" w:cs="Times New Roman"/>
          <w:sz w:val="28"/>
          <w:szCs w:val="28"/>
        </w:rPr>
        <w:t>3</w:t>
      </w:r>
      <w:r w:rsidR="00565177">
        <w:rPr>
          <w:rFonts w:ascii="Times New Roman" w:hAnsi="Times New Roman" w:cs="Times New Roman"/>
          <w:sz w:val="28"/>
          <w:szCs w:val="28"/>
        </w:rPr>
        <w:t xml:space="preserve"> </w:t>
      </w:r>
      <w:r w:rsidR="0003635E">
        <w:rPr>
          <w:rFonts w:ascii="Times New Roman" w:hAnsi="Times New Roman" w:cs="Times New Roman"/>
          <w:sz w:val="28"/>
          <w:szCs w:val="28"/>
        </w:rPr>
        <w:t>Мережеве обладнання</w:t>
      </w:r>
      <w:r w:rsidR="003934C1" w:rsidRPr="00211121">
        <w:rPr>
          <w:rFonts w:ascii="Times New Roman" w:hAnsi="Times New Roman" w:cs="Times New Roman"/>
          <w:sz w:val="28"/>
          <w:szCs w:val="28"/>
        </w:rPr>
        <w:t xml:space="preserve"> </w:t>
      </w:r>
      <w:r w:rsidR="00487574" w:rsidRPr="00211121">
        <w:rPr>
          <w:rFonts w:ascii="Times New Roman" w:hAnsi="Times New Roman" w:cs="Times New Roman"/>
          <w:sz w:val="28"/>
          <w:szCs w:val="28"/>
        </w:rPr>
        <w:t>(</w:t>
      </w:r>
      <w:r w:rsidR="0003635E">
        <w:rPr>
          <w:rFonts w:ascii="Times New Roman" w:hAnsi="Times New Roman" w:cs="Times New Roman"/>
          <w:sz w:val="28"/>
          <w:szCs w:val="28"/>
        </w:rPr>
        <w:t>Засоби захисту інформації, послуги з їх впровадження для оновлення комплексної системи захисту інформації</w:t>
      </w:r>
      <w:r w:rsidR="00565177">
        <w:rPr>
          <w:rFonts w:ascii="Times New Roman" w:hAnsi="Times New Roman" w:cs="Times New Roman"/>
          <w:sz w:val="28"/>
          <w:szCs w:val="28"/>
        </w:rPr>
        <w:t xml:space="preserve"> ІСФМ</w:t>
      </w:r>
      <w:r w:rsidR="007B7641">
        <w:rPr>
          <w:rFonts w:ascii="Times New Roman" w:hAnsi="Times New Roman" w:cs="Times New Roman"/>
          <w:sz w:val="28"/>
          <w:szCs w:val="28"/>
        </w:rPr>
        <w:t>)</w:t>
      </w:r>
      <w:r w:rsidR="00935751">
        <w:rPr>
          <w:rFonts w:ascii="Times New Roman" w:hAnsi="Times New Roman" w:cs="Times New Roman"/>
          <w:sz w:val="28"/>
          <w:szCs w:val="28"/>
        </w:rPr>
        <w:t>.</w:t>
      </w:r>
    </w:p>
    <w:p w:rsidR="003934C1" w:rsidRPr="00211121" w:rsidRDefault="003934C1" w:rsidP="00357303">
      <w:pPr>
        <w:pStyle w:val="aa"/>
        <w:numPr>
          <w:ilvl w:val="0"/>
          <w:numId w:val="1"/>
        </w:numPr>
        <w:tabs>
          <w:tab w:val="left" w:pos="284"/>
          <w:tab w:val="left" w:pos="113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1121">
        <w:rPr>
          <w:rFonts w:ascii="Times New Roman" w:hAnsi="Times New Roman" w:cs="Times New Roman"/>
          <w:b/>
          <w:sz w:val="28"/>
          <w:szCs w:val="28"/>
        </w:rPr>
        <w:t>Ідентифікатор закупівлі:</w:t>
      </w:r>
      <w:r w:rsidRPr="00211121">
        <w:rPr>
          <w:rFonts w:ascii="Times New Roman" w:hAnsi="Times New Roman" w:cs="Times New Roman"/>
          <w:sz w:val="28"/>
          <w:szCs w:val="28"/>
        </w:rPr>
        <w:t xml:space="preserve"> ID: </w:t>
      </w:r>
      <w:r w:rsidR="007B7641" w:rsidRPr="007B7641">
        <w:rPr>
          <w:rFonts w:ascii="Times New Roman" w:hAnsi="Times New Roman" w:cs="Times New Roman"/>
          <w:sz w:val="28"/>
          <w:szCs w:val="28"/>
        </w:rPr>
        <w:t>UA-202</w:t>
      </w:r>
      <w:r w:rsidR="00843973">
        <w:rPr>
          <w:rFonts w:ascii="Times New Roman" w:hAnsi="Times New Roman" w:cs="Times New Roman"/>
          <w:sz w:val="28"/>
          <w:szCs w:val="28"/>
        </w:rPr>
        <w:t>4</w:t>
      </w:r>
      <w:r w:rsidR="007B7641" w:rsidRPr="007B7641">
        <w:rPr>
          <w:rFonts w:ascii="Times New Roman" w:hAnsi="Times New Roman" w:cs="Times New Roman"/>
          <w:sz w:val="28"/>
          <w:szCs w:val="28"/>
        </w:rPr>
        <w:t>-</w:t>
      </w:r>
      <w:r w:rsidR="00843973">
        <w:rPr>
          <w:rFonts w:ascii="Times New Roman" w:hAnsi="Times New Roman" w:cs="Times New Roman"/>
          <w:sz w:val="28"/>
          <w:szCs w:val="28"/>
        </w:rPr>
        <w:t>07</w:t>
      </w:r>
      <w:r w:rsidR="007B7641" w:rsidRPr="007B7641">
        <w:rPr>
          <w:rFonts w:ascii="Times New Roman" w:hAnsi="Times New Roman" w:cs="Times New Roman"/>
          <w:sz w:val="28"/>
          <w:szCs w:val="28"/>
        </w:rPr>
        <w:t>-</w:t>
      </w:r>
      <w:r w:rsidR="0003635E">
        <w:rPr>
          <w:rFonts w:ascii="Times New Roman" w:hAnsi="Times New Roman" w:cs="Times New Roman"/>
          <w:sz w:val="28"/>
          <w:szCs w:val="28"/>
        </w:rPr>
        <w:t>31</w:t>
      </w:r>
      <w:r w:rsidR="007B7641" w:rsidRPr="007B7641">
        <w:rPr>
          <w:rFonts w:ascii="Times New Roman" w:hAnsi="Times New Roman" w:cs="Times New Roman"/>
          <w:sz w:val="28"/>
          <w:szCs w:val="28"/>
        </w:rPr>
        <w:t>-</w:t>
      </w:r>
      <w:r w:rsidR="0003635E">
        <w:rPr>
          <w:rFonts w:ascii="Times New Roman" w:hAnsi="Times New Roman" w:cs="Times New Roman"/>
          <w:sz w:val="28"/>
          <w:szCs w:val="28"/>
        </w:rPr>
        <w:t>003927</w:t>
      </w:r>
      <w:r w:rsidR="00565177">
        <w:rPr>
          <w:rFonts w:ascii="Times New Roman" w:hAnsi="Times New Roman" w:cs="Times New Roman"/>
          <w:sz w:val="28"/>
          <w:szCs w:val="28"/>
        </w:rPr>
        <w:t>-</w:t>
      </w:r>
      <w:r w:rsidR="007B7641" w:rsidRPr="007B7641">
        <w:rPr>
          <w:rFonts w:ascii="Times New Roman" w:hAnsi="Times New Roman" w:cs="Times New Roman"/>
          <w:sz w:val="28"/>
          <w:szCs w:val="28"/>
        </w:rPr>
        <w:t>a</w:t>
      </w:r>
      <w:r w:rsidRPr="00211121">
        <w:rPr>
          <w:rFonts w:ascii="Times New Roman" w:hAnsi="Times New Roman" w:cs="Times New Roman"/>
          <w:sz w:val="28"/>
          <w:szCs w:val="28"/>
        </w:rPr>
        <w:t>.</w:t>
      </w:r>
    </w:p>
    <w:p w:rsidR="003934C1" w:rsidRPr="00211121" w:rsidRDefault="003934C1" w:rsidP="00357303">
      <w:pPr>
        <w:pStyle w:val="aa"/>
        <w:numPr>
          <w:ilvl w:val="0"/>
          <w:numId w:val="1"/>
        </w:numPr>
        <w:tabs>
          <w:tab w:val="left" w:pos="284"/>
          <w:tab w:val="left" w:pos="113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1121"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закупівлі:</w:t>
      </w:r>
      <w:r w:rsidRPr="00211121">
        <w:rPr>
          <w:rFonts w:ascii="Times New Roman" w:hAnsi="Times New Roman" w:cs="Times New Roman"/>
          <w:sz w:val="28"/>
          <w:szCs w:val="28"/>
        </w:rPr>
        <w:t xml:space="preserve"> </w:t>
      </w:r>
      <w:r w:rsidR="0003635E">
        <w:rPr>
          <w:rFonts w:ascii="Times New Roman" w:hAnsi="Times New Roman" w:cs="Times New Roman"/>
          <w:sz w:val="28"/>
          <w:szCs w:val="28"/>
        </w:rPr>
        <w:t>7</w:t>
      </w:r>
      <w:r w:rsidR="00565177">
        <w:rPr>
          <w:rFonts w:ascii="Times New Roman" w:hAnsi="Times New Roman" w:cs="Times New Roman"/>
          <w:sz w:val="28"/>
          <w:szCs w:val="28"/>
        </w:rPr>
        <w:t> </w:t>
      </w:r>
      <w:r w:rsidR="0003635E">
        <w:rPr>
          <w:rFonts w:ascii="Times New Roman" w:hAnsi="Times New Roman" w:cs="Times New Roman"/>
          <w:sz w:val="28"/>
          <w:szCs w:val="28"/>
        </w:rPr>
        <w:t>099</w:t>
      </w:r>
      <w:r w:rsidR="00565177">
        <w:rPr>
          <w:rFonts w:ascii="Times New Roman" w:hAnsi="Times New Roman" w:cs="Times New Roman"/>
          <w:sz w:val="28"/>
          <w:szCs w:val="28"/>
        </w:rPr>
        <w:t xml:space="preserve"> </w:t>
      </w:r>
      <w:r w:rsidR="0003635E">
        <w:rPr>
          <w:rFonts w:ascii="Times New Roman" w:hAnsi="Times New Roman" w:cs="Times New Roman"/>
          <w:sz w:val="28"/>
          <w:szCs w:val="28"/>
        </w:rPr>
        <w:t>704</w:t>
      </w:r>
      <w:r w:rsidRPr="00211121">
        <w:rPr>
          <w:rFonts w:ascii="Times New Roman" w:hAnsi="Times New Roman" w:cs="Times New Roman"/>
          <w:sz w:val="28"/>
          <w:szCs w:val="28"/>
        </w:rPr>
        <w:t>,00 грн. з урахуванням ПДВ</w:t>
      </w:r>
      <w:r w:rsidR="00487574" w:rsidRPr="00211121">
        <w:rPr>
          <w:rFonts w:ascii="Times New Roman" w:hAnsi="Times New Roman" w:cs="Times New Roman"/>
          <w:sz w:val="28"/>
          <w:szCs w:val="28"/>
        </w:rPr>
        <w:t>.</w:t>
      </w:r>
      <w:r w:rsidRPr="00211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1DD" w:rsidRPr="009D24C7" w:rsidRDefault="003C792C" w:rsidP="00023B72">
      <w:pPr>
        <w:pStyle w:val="aa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1121">
        <w:rPr>
          <w:rFonts w:ascii="Times New Roman" w:hAnsi="Times New Roman" w:cs="Times New Roman"/>
          <w:b/>
          <w:sz w:val="28"/>
          <w:szCs w:val="28"/>
        </w:rPr>
        <w:t>Обґрунтування</w:t>
      </w:r>
      <w:r w:rsidR="00FD2B2C" w:rsidRPr="003934C1">
        <w:rPr>
          <w:rFonts w:ascii="Times New Roman" w:hAnsi="Times New Roman" w:cs="Times New Roman"/>
          <w:b/>
          <w:sz w:val="28"/>
          <w:szCs w:val="28"/>
        </w:rPr>
        <w:t xml:space="preserve"> технічних та якісних характеристик предмета закупівлі</w:t>
      </w:r>
      <w:r w:rsidR="004D7055" w:rsidRPr="003934C1">
        <w:rPr>
          <w:rFonts w:ascii="Times New Roman" w:hAnsi="Times New Roman" w:cs="Times New Roman"/>
          <w:b/>
          <w:sz w:val="28"/>
          <w:szCs w:val="28"/>
        </w:rPr>
        <w:t>.</w:t>
      </w:r>
    </w:p>
    <w:p w:rsidR="009D24C7" w:rsidRDefault="009D24C7" w:rsidP="009D24C7">
      <w:pPr>
        <w:tabs>
          <w:tab w:val="left" w:pos="284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D24C7">
        <w:rPr>
          <w:rFonts w:ascii="Times New Roman" w:hAnsi="Times New Roman" w:cs="Times New Roman"/>
          <w:sz w:val="28"/>
          <w:szCs w:val="28"/>
        </w:rPr>
        <w:t>одернізаці</w:t>
      </w:r>
      <w:r>
        <w:rPr>
          <w:rFonts w:ascii="Times New Roman" w:hAnsi="Times New Roman" w:cs="Times New Roman"/>
          <w:sz w:val="28"/>
          <w:szCs w:val="28"/>
        </w:rPr>
        <w:t>я інфраструктури</w:t>
      </w:r>
      <w:r w:rsidRPr="009D2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ІСФМ</w:t>
      </w:r>
      <w:r w:rsidRPr="009D24C7">
        <w:rPr>
          <w:rFonts w:ascii="Times New Roman" w:hAnsi="Times New Roman" w:cs="Times New Roman"/>
          <w:sz w:val="28"/>
          <w:szCs w:val="28"/>
        </w:rPr>
        <w:t xml:space="preserve"> (Ідентифікатор закупівлі в електронній системі закупівель https://prozorro.gov.ua/tender/UA-2024-07-24-010756-a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D24C7">
        <w:rPr>
          <w:rFonts w:ascii="Times New Roman" w:hAnsi="Times New Roman" w:cs="Times New Roman"/>
          <w:sz w:val="28"/>
          <w:szCs w:val="28"/>
        </w:rPr>
        <w:t xml:space="preserve"> потребує приведення її системи захисту інформації та кібербезпеки у відповідність до вимог законодавства, зокрема шляхом оновлення комплексної системи захисту інформації ІСФМ відповідно до модернізації її апаратно-програмного комплексу та технологій обробки інформації з придбання необхідних засобів захисту інформації та послуги з їх впровадження для підготовки КСЗІ ІСФМ до державної експертизи у сфері технічного захисту інформації.</w:t>
      </w:r>
    </w:p>
    <w:p w:rsidR="009D24C7" w:rsidRPr="009D24C7" w:rsidRDefault="009D24C7" w:rsidP="009D24C7">
      <w:pPr>
        <w:tabs>
          <w:tab w:val="left" w:pos="993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24C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Придбання сучасних засобів захисту інформації та їх впровадження в ІСФМ забезпечить:</w:t>
      </w:r>
    </w:p>
    <w:p w:rsidR="009D24C7" w:rsidRPr="009D24C7" w:rsidRDefault="009D24C7" w:rsidP="009D24C7">
      <w:pPr>
        <w:tabs>
          <w:tab w:val="left" w:pos="993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24C7">
        <w:rPr>
          <w:rFonts w:ascii="Times New Roman" w:eastAsia="Times New Roman" w:hAnsi="Times New Roman" w:cs="Times New Roman"/>
          <w:sz w:val="28"/>
          <w:szCs w:val="20"/>
          <w:lang w:eastAsia="ru-RU"/>
        </w:rPr>
        <w:t>сучасний рівень захисту інформації, що обробляється у системі;</w:t>
      </w:r>
    </w:p>
    <w:p w:rsidR="009D24C7" w:rsidRPr="009D24C7" w:rsidRDefault="009D24C7" w:rsidP="009D24C7">
      <w:pPr>
        <w:tabs>
          <w:tab w:val="left" w:pos="993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24C7">
        <w:rPr>
          <w:rFonts w:ascii="Times New Roman" w:eastAsia="Times New Roman" w:hAnsi="Times New Roman" w:cs="Times New Roman"/>
          <w:sz w:val="28"/>
          <w:szCs w:val="20"/>
          <w:lang w:eastAsia="ru-RU"/>
        </w:rPr>
        <w:t>безпечний обмін інформацією з обмеженим доступом у відповідності до чинних нормативно-правових актів у сфері технічного та криптографічного захисту інформації;</w:t>
      </w:r>
    </w:p>
    <w:p w:rsidR="009D24C7" w:rsidRPr="009D24C7" w:rsidRDefault="009D24C7" w:rsidP="009D24C7">
      <w:pPr>
        <w:tabs>
          <w:tab w:val="left" w:pos="993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24C7">
        <w:rPr>
          <w:rFonts w:ascii="Times New Roman" w:eastAsia="Times New Roman" w:hAnsi="Times New Roman" w:cs="Times New Roman"/>
          <w:sz w:val="28"/>
          <w:szCs w:val="20"/>
          <w:lang w:eastAsia="ru-RU"/>
        </w:rPr>
        <w:t>безпечний захищений доступ користувачів (співробітників Держфінмоніторингу) до ІСФМ;</w:t>
      </w:r>
    </w:p>
    <w:p w:rsidR="009D24C7" w:rsidRPr="009D24C7" w:rsidRDefault="009D24C7" w:rsidP="009D24C7">
      <w:pPr>
        <w:tabs>
          <w:tab w:val="left" w:pos="993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24C7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відповідність вимогам та сучасним підходам до побудови та модернізації комплексної системи захисту інформації.</w:t>
      </w:r>
    </w:p>
    <w:p w:rsidR="00925101" w:rsidRDefault="00C03703" w:rsidP="00C03703">
      <w:pPr>
        <w:tabs>
          <w:tab w:val="left" w:pos="1134"/>
        </w:tabs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25101">
        <w:rPr>
          <w:rFonts w:ascii="Times New Roman" w:hAnsi="Times New Roman" w:cs="Times New Roman"/>
          <w:sz w:val="28"/>
          <w:szCs w:val="28"/>
        </w:rPr>
        <w:t xml:space="preserve">ехнічні  та якісні характеристики предмета закупівлі зазначені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25101">
        <w:rPr>
          <w:rFonts w:ascii="Times New Roman" w:hAnsi="Times New Roman" w:cs="Times New Roman"/>
          <w:sz w:val="28"/>
          <w:szCs w:val="28"/>
        </w:rPr>
        <w:t xml:space="preserve"> відповідному додатку до тендерної документації. </w:t>
      </w:r>
    </w:p>
    <w:p w:rsidR="003934C1" w:rsidRPr="00335076" w:rsidRDefault="003934C1" w:rsidP="00023B72">
      <w:pPr>
        <w:pStyle w:val="a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076">
        <w:rPr>
          <w:rFonts w:ascii="Times New Roman" w:hAnsi="Times New Roman" w:cs="Times New Roman"/>
          <w:b/>
          <w:sz w:val="28"/>
          <w:szCs w:val="28"/>
        </w:rPr>
        <w:t>Обґрунтування очікуваної вартості предмета закупівлі</w:t>
      </w:r>
    </w:p>
    <w:p w:rsidR="00211121" w:rsidRDefault="00046196" w:rsidP="00023B7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934C1">
        <w:rPr>
          <w:rFonts w:ascii="Times New Roman" w:hAnsi="Times New Roman" w:cs="Times New Roman"/>
          <w:sz w:val="28"/>
          <w:szCs w:val="28"/>
        </w:rPr>
        <w:t xml:space="preserve">ідповідно до пункту 1 частини 1 розділу ІІІ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«Про </w:t>
      </w:r>
      <w:r w:rsidRPr="003934C1">
        <w:rPr>
          <w:rFonts w:ascii="Times New Roman" w:hAnsi="Times New Roman" w:cs="Times New Roman"/>
          <w:sz w:val="28"/>
          <w:szCs w:val="28"/>
        </w:rPr>
        <w:lastRenderedPageBreak/>
        <w:t>затвердження примірної методики визначення очікуваної вартості предмета закупівлі» від 18.02.2020 № 275 (зі змінами)</w:t>
      </w:r>
      <w:r w:rsidR="003B41EC">
        <w:rPr>
          <w:rFonts w:ascii="Times New Roman" w:hAnsi="Times New Roman" w:cs="Times New Roman"/>
          <w:sz w:val="28"/>
          <w:szCs w:val="28"/>
        </w:rPr>
        <w:t xml:space="preserve">, </w:t>
      </w:r>
      <w:r w:rsidR="003B41EC" w:rsidRPr="00AA7494">
        <w:rPr>
          <w:rFonts w:ascii="Times New Roman" w:hAnsi="Times New Roman" w:cs="Times New Roman"/>
          <w:sz w:val="28"/>
          <w:szCs w:val="28"/>
        </w:rPr>
        <w:t>здійснено</w:t>
      </w:r>
      <w:r w:rsidRPr="00AA7494">
        <w:rPr>
          <w:rFonts w:ascii="Times New Roman" w:hAnsi="Times New Roman" w:cs="Times New Roman"/>
          <w:sz w:val="28"/>
          <w:szCs w:val="28"/>
        </w:rPr>
        <w:t xml:space="preserve"> </w:t>
      </w:r>
      <w:r w:rsidR="00487574" w:rsidRPr="00AA7494">
        <w:rPr>
          <w:rFonts w:ascii="Times New Roman" w:hAnsi="Times New Roman" w:cs="Times New Roman"/>
          <w:sz w:val="28"/>
          <w:szCs w:val="28"/>
        </w:rPr>
        <w:t xml:space="preserve">направлення запитів щодо вартості </w:t>
      </w:r>
      <w:r w:rsidR="00AC3122" w:rsidRPr="00AA7494">
        <w:rPr>
          <w:rFonts w:ascii="Times New Roman" w:hAnsi="Times New Roman" w:cs="Times New Roman"/>
          <w:sz w:val="28"/>
          <w:szCs w:val="28"/>
        </w:rPr>
        <w:t>товару</w:t>
      </w:r>
      <w:r w:rsidR="00487574" w:rsidRPr="00AA7494">
        <w:rPr>
          <w:rFonts w:ascii="Times New Roman" w:hAnsi="Times New Roman" w:cs="Times New Roman"/>
          <w:sz w:val="28"/>
          <w:szCs w:val="28"/>
        </w:rPr>
        <w:t xml:space="preserve"> постачальник</w:t>
      </w:r>
      <w:r w:rsidR="003B41EC" w:rsidRPr="00AA7494">
        <w:rPr>
          <w:rFonts w:ascii="Times New Roman" w:hAnsi="Times New Roman" w:cs="Times New Roman"/>
          <w:sz w:val="28"/>
          <w:szCs w:val="28"/>
        </w:rPr>
        <w:t>ам</w:t>
      </w:r>
      <w:r w:rsidR="00487574" w:rsidRPr="00AA7494">
        <w:rPr>
          <w:rFonts w:ascii="Times New Roman" w:hAnsi="Times New Roman" w:cs="Times New Roman"/>
          <w:sz w:val="28"/>
          <w:szCs w:val="28"/>
        </w:rPr>
        <w:t xml:space="preserve"> такого роду </w:t>
      </w:r>
      <w:r w:rsidR="00AC3122" w:rsidRPr="00AA7494">
        <w:rPr>
          <w:rFonts w:ascii="Times New Roman" w:hAnsi="Times New Roman" w:cs="Times New Roman"/>
          <w:sz w:val="28"/>
          <w:szCs w:val="28"/>
        </w:rPr>
        <w:t>товару</w:t>
      </w:r>
      <w:r w:rsidR="00487574" w:rsidRPr="00AA7494">
        <w:rPr>
          <w:rFonts w:ascii="Times New Roman" w:hAnsi="Times New Roman" w:cs="Times New Roman"/>
          <w:sz w:val="28"/>
          <w:szCs w:val="28"/>
        </w:rPr>
        <w:t xml:space="preserve">. </w:t>
      </w:r>
      <w:r w:rsidR="00211121" w:rsidRPr="00AA7494">
        <w:rPr>
          <w:rFonts w:ascii="Times New Roman" w:hAnsi="Times New Roman" w:cs="Times New Roman"/>
          <w:sz w:val="28"/>
          <w:szCs w:val="28"/>
        </w:rPr>
        <w:t>На підставі отрим</w:t>
      </w:r>
      <w:r w:rsidR="00AC3122" w:rsidRPr="00AA7494">
        <w:rPr>
          <w:rFonts w:ascii="Times New Roman" w:hAnsi="Times New Roman" w:cs="Times New Roman"/>
          <w:sz w:val="28"/>
          <w:szCs w:val="28"/>
        </w:rPr>
        <w:t>аної інформації</w:t>
      </w:r>
      <w:r w:rsidR="00211121" w:rsidRPr="00AA7494">
        <w:rPr>
          <w:rFonts w:ascii="Times New Roman" w:hAnsi="Times New Roman" w:cs="Times New Roman"/>
          <w:sz w:val="28"/>
          <w:szCs w:val="28"/>
        </w:rPr>
        <w:t>, скоригован</w:t>
      </w:r>
      <w:r w:rsidR="00AC3122" w:rsidRPr="00AA7494">
        <w:rPr>
          <w:rFonts w:ascii="Times New Roman" w:hAnsi="Times New Roman" w:cs="Times New Roman"/>
          <w:sz w:val="28"/>
          <w:szCs w:val="28"/>
        </w:rPr>
        <w:t>о обсяги потреб на закупівлю</w:t>
      </w:r>
      <w:r w:rsidR="00066028" w:rsidRPr="00AA749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11121" w:rsidSect="00314E1F">
      <w:headerReference w:type="default" r:id="rId8"/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082" w:rsidRDefault="00487082" w:rsidP="000540F9">
      <w:pPr>
        <w:spacing w:after="0" w:line="240" w:lineRule="auto"/>
      </w:pPr>
      <w:r>
        <w:separator/>
      </w:r>
    </w:p>
  </w:endnote>
  <w:endnote w:type="continuationSeparator" w:id="0">
    <w:p w:rsidR="00487082" w:rsidRDefault="00487082" w:rsidP="0005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082" w:rsidRDefault="00487082" w:rsidP="000540F9">
      <w:pPr>
        <w:spacing w:after="0" w:line="240" w:lineRule="auto"/>
      </w:pPr>
      <w:r>
        <w:separator/>
      </w:r>
    </w:p>
  </w:footnote>
  <w:footnote w:type="continuationSeparator" w:id="0">
    <w:p w:rsidR="00487082" w:rsidRDefault="00487082" w:rsidP="00054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0435720"/>
      <w:docPartObj>
        <w:docPartGallery w:val="Page Numbers (Top of Page)"/>
        <w:docPartUnique/>
      </w:docPartObj>
    </w:sdtPr>
    <w:sdtEndPr/>
    <w:sdtContent>
      <w:p w:rsidR="000540F9" w:rsidRDefault="000540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494">
          <w:rPr>
            <w:noProof/>
          </w:rPr>
          <w:t>2</w:t>
        </w:r>
        <w:r>
          <w:fldChar w:fldCharType="end"/>
        </w:r>
      </w:p>
    </w:sdtContent>
  </w:sdt>
  <w:p w:rsidR="000540F9" w:rsidRDefault="000540F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1C72"/>
    <w:multiLevelType w:val="hybridMultilevel"/>
    <w:tmpl w:val="038C92B4"/>
    <w:lvl w:ilvl="0" w:tplc="92EE5DEA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65B3471"/>
    <w:multiLevelType w:val="hybridMultilevel"/>
    <w:tmpl w:val="D214EFFC"/>
    <w:lvl w:ilvl="0" w:tplc="4F06E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54257"/>
    <w:multiLevelType w:val="hybridMultilevel"/>
    <w:tmpl w:val="D214EFFC"/>
    <w:lvl w:ilvl="0" w:tplc="4F06E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86338"/>
    <w:multiLevelType w:val="hybridMultilevel"/>
    <w:tmpl w:val="D214EFFC"/>
    <w:lvl w:ilvl="0" w:tplc="4F06E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078EB"/>
    <w:multiLevelType w:val="hybridMultilevel"/>
    <w:tmpl w:val="D214EFFC"/>
    <w:lvl w:ilvl="0" w:tplc="4F06E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F6"/>
    <w:rsid w:val="00023B72"/>
    <w:rsid w:val="0003635E"/>
    <w:rsid w:val="00046196"/>
    <w:rsid w:val="000540F9"/>
    <w:rsid w:val="00066028"/>
    <w:rsid w:val="000B3AAB"/>
    <w:rsid w:val="000D3B23"/>
    <w:rsid w:val="000D6248"/>
    <w:rsid w:val="0010662C"/>
    <w:rsid w:val="00120D13"/>
    <w:rsid w:val="001A2D80"/>
    <w:rsid w:val="00211121"/>
    <w:rsid w:val="0022472E"/>
    <w:rsid w:val="0026108F"/>
    <w:rsid w:val="002E68A4"/>
    <w:rsid w:val="003146FC"/>
    <w:rsid w:val="00314E1F"/>
    <w:rsid w:val="00317C36"/>
    <w:rsid w:val="00335076"/>
    <w:rsid w:val="00336B3B"/>
    <w:rsid w:val="003506E0"/>
    <w:rsid w:val="00356DEA"/>
    <w:rsid w:val="00357303"/>
    <w:rsid w:val="0035746E"/>
    <w:rsid w:val="00371139"/>
    <w:rsid w:val="003934C1"/>
    <w:rsid w:val="0039577A"/>
    <w:rsid w:val="003A273E"/>
    <w:rsid w:val="003B41EC"/>
    <w:rsid w:val="003B49AC"/>
    <w:rsid w:val="003C27DC"/>
    <w:rsid w:val="003C4A48"/>
    <w:rsid w:val="003C792C"/>
    <w:rsid w:val="0040124A"/>
    <w:rsid w:val="0043173E"/>
    <w:rsid w:val="00487082"/>
    <w:rsid w:val="00487574"/>
    <w:rsid w:val="00487919"/>
    <w:rsid w:val="004A0F6D"/>
    <w:rsid w:val="004A70DA"/>
    <w:rsid w:val="004B1B9E"/>
    <w:rsid w:val="004D7055"/>
    <w:rsid w:val="004F2E35"/>
    <w:rsid w:val="00502FFC"/>
    <w:rsid w:val="0052756F"/>
    <w:rsid w:val="005522DD"/>
    <w:rsid w:val="0055559F"/>
    <w:rsid w:val="00563540"/>
    <w:rsid w:val="00565177"/>
    <w:rsid w:val="005818E0"/>
    <w:rsid w:val="0058607D"/>
    <w:rsid w:val="00593029"/>
    <w:rsid w:val="005D36EC"/>
    <w:rsid w:val="0063381A"/>
    <w:rsid w:val="00660B2C"/>
    <w:rsid w:val="00670DD2"/>
    <w:rsid w:val="00695928"/>
    <w:rsid w:val="006A12D3"/>
    <w:rsid w:val="006A6E07"/>
    <w:rsid w:val="006B7BF2"/>
    <w:rsid w:val="007041BA"/>
    <w:rsid w:val="00716477"/>
    <w:rsid w:val="007324CA"/>
    <w:rsid w:val="00750003"/>
    <w:rsid w:val="00766958"/>
    <w:rsid w:val="007B5207"/>
    <w:rsid w:val="007B61F6"/>
    <w:rsid w:val="007B7641"/>
    <w:rsid w:val="007C1D68"/>
    <w:rsid w:val="007E2528"/>
    <w:rsid w:val="007F5ECD"/>
    <w:rsid w:val="008271DD"/>
    <w:rsid w:val="00832007"/>
    <w:rsid w:val="00843973"/>
    <w:rsid w:val="00877412"/>
    <w:rsid w:val="008B7D1D"/>
    <w:rsid w:val="008C2304"/>
    <w:rsid w:val="008E6313"/>
    <w:rsid w:val="009047B6"/>
    <w:rsid w:val="00925101"/>
    <w:rsid w:val="0092547B"/>
    <w:rsid w:val="00935751"/>
    <w:rsid w:val="00982372"/>
    <w:rsid w:val="009D24C7"/>
    <w:rsid w:val="009E1CD9"/>
    <w:rsid w:val="009F11F5"/>
    <w:rsid w:val="009F2F4F"/>
    <w:rsid w:val="009F56D2"/>
    <w:rsid w:val="009F719F"/>
    <w:rsid w:val="00A2207A"/>
    <w:rsid w:val="00AA7494"/>
    <w:rsid w:val="00AC3122"/>
    <w:rsid w:val="00AD709C"/>
    <w:rsid w:val="00AF1BCD"/>
    <w:rsid w:val="00B41469"/>
    <w:rsid w:val="00B92A8C"/>
    <w:rsid w:val="00BA20EA"/>
    <w:rsid w:val="00BB312B"/>
    <w:rsid w:val="00BB6E75"/>
    <w:rsid w:val="00BD68B6"/>
    <w:rsid w:val="00BE18A5"/>
    <w:rsid w:val="00BE5E82"/>
    <w:rsid w:val="00C03703"/>
    <w:rsid w:val="00C167C3"/>
    <w:rsid w:val="00C36BAF"/>
    <w:rsid w:val="00C60457"/>
    <w:rsid w:val="00C9689A"/>
    <w:rsid w:val="00CA6767"/>
    <w:rsid w:val="00D12EFD"/>
    <w:rsid w:val="00D16CC0"/>
    <w:rsid w:val="00D7330D"/>
    <w:rsid w:val="00DD0789"/>
    <w:rsid w:val="00DD71D9"/>
    <w:rsid w:val="00E61241"/>
    <w:rsid w:val="00E6688B"/>
    <w:rsid w:val="00E750EF"/>
    <w:rsid w:val="00EA65A1"/>
    <w:rsid w:val="00EB191E"/>
    <w:rsid w:val="00F13E44"/>
    <w:rsid w:val="00F97CD2"/>
    <w:rsid w:val="00FD2B2C"/>
    <w:rsid w:val="00FE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EC061-C7A9-49D7-A246-B9B4E7FA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3B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066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0662C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1066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0662C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1066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0662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B49AC"/>
    <w:pPr>
      <w:ind w:left="720"/>
      <w:contextualSpacing/>
    </w:pPr>
  </w:style>
  <w:style w:type="paragraph" w:customStyle="1" w:styleId="ab">
    <w:name w:val="a"/>
    <w:basedOn w:val="a"/>
    <w:uiPriority w:val="99"/>
    <w:rsid w:val="0082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0540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0540F9"/>
  </w:style>
  <w:style w:type="paragraph" w:styleId="ae">
    <w:name w:val="footer"/>
    <w:basedOn w:val="a"/>
    <w:link w:val="af"/>
    <w:uiPriority w:val="99"/>
    <w:unhideWhenUsed/>
    <w:rsid w:val="000540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0540F9"/>
  </w:style>
  <w:style w:type="character" w:customStyle="1" w:styleId="10">
    <w:name w:val="Заголовок 1 Знак"/>
    <w:basedOn w:val="a0"/>
    <w:link w:val="1"/>
    <w:uiPriority w:val="9"/>
    <w:rsid w:val="000D3B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0">
    <w:name w:val="Emphasis"/>
    <w:basedOn w:val="a0"/>
    <w:uiPriority w:val="20"/>
    <w:qFormat/>
    <w:rsid w:val="008C23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3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E709F-CBA1-459E-A435-041711D0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1587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Біда Олександр Васильович</dc:creator>
  <cp:keywords/>
  <dc:description/>
  <cp:lastModifiedBy>Потапенко Олена Вікторівна</cp:lastModifiedBy>
  <cp:revision>5</cp:revision>
  <cp:lastPrinted>2021-07-09T11:47:00Z</cp:lastPrinted>
  <dcterms:created xsi:type="dcterms:W3CDTF">2024-07-31T10:49:00Z</dcterms:created>
  <dcterms:modified xsi:type="dcterms:W3CDTF">2024-07-31T11:33:00Z</dcterms:modified>
</cp:coreProperties>
</file>